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1" w:rsidRPr="005D4D7C" w:rsidRDefault="009E0811" w:rsidP="00B50961">
      <w:pPr>
        <w:jc w:val="center"/>
        <w:rPr>
          <w:rFonts w:ascii="Calibri" w:hAnsi="Calibri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741680" cy="7416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61" w:rsidRPr="005D4D7C" w:rsidRDefault="00B50961" w:rsidP="00B50961">
      <w:pPr>
        <w:jc w:val="center"/>
        <w:rPr>
          <w:rFonts w:ascii="Calibri" w:hAnsi="Calibri"/>
          <w:sz w:val="16"/>
        </w:rPr>
      </w:pPr>
    </w:p>
    <w:p w:rsidR="00C608FC" w:rsidRPr="001A5D79" w:rsidRDefault="00C608FC" w:rsidP="002872BA">
      <w:pPr>
        <w:pStyle w:val="1"/>
      </w:pPr>
      <w:r w:rsidRPr="001A5D79">
        <w:t>ДЕПАРТАМЕНТ</w:t>
      </w:r>
    </w:p>
    <w:p w:rsidR="00C608FC" w:rsidRPr="001A5D79" w:rsidRDefault="00C608FC" w:rsidP="002872BA">
      <w:pPr>
        <w:pStyle w:val="1"/>
      </w:pPr>
      <w:r w:rsidRPr="001A5D79">
        <w:t xml:space="preserve">СЕЛЬСКОГО </w:t>
      </w:r>
      <w:r w:rsidR="002872BA">
        <w:t xml:space="preserve"> </w:t>
      </w:r>
      <w:r w:rsidRPr="001A5D79">
        <w:t xml:space="preserve">ХОЗЯЙСТВА </w:t>
      </w:r>
      <w:r w:rsidR="002872BA">
        <w:t xml:space="preserve"> </w:t>
      </w:r>
      <w:r w:rsidRPr="001A5D79">
        <w:t xml:space="preserve">И </w:t>
      </w:r>
      <w:r w:rsidR="002872BA">
        <w:t xml:space="preserve"> </w:t>
      </w:r>
      <w:r w:rsidRPr="001A5D79">
        <w:t>ПРОДОВОЛЬСТВИЯ</w:t>
      </w:r>
    </w:p>
    <w:p w:rsidR="00C608FC" w:rsidRPr="001A5D79" w:rsidRDefault="00C608FC" w:rsidP="002872BA">
      <w:pPr>
        <w:pStyle w:val="1"/>
      </w:pPr>
      <w:r w:rsidRPr="001A5D79">
        <w:t>ПРИМОРСКОГО КРАЯ</w:t>
      </w:r>
    </w:p>
    <w:p w:rsidR="001D5141" w:rsidRPr="001D5141" w:rsidRDefault="001D5141" w:rsidP="001D5141">
      <w:pPr>
        <w:jc w:val="center"/>
        <w:rPr>
          <w:sz w:val="16"/>
          <w:szCs w:val="16"/>
          <w:lang w:eastAsia="en-US"/>
        </w:rPr>
      </w:pPr>
    </w:p>
    <w:p w:rsidR="00B50961" w:rsidRPr="002872BA" w:rsidRDefault="00C608FC" w:rsidP="002872BA">
      <w:pPr>
        <w:pStyle w:val="1"/>
      </w:pPr>
      <w:proofErr w:type="gramStart"/>
      <w:r w:rsidRPr="002872BA">
        <w:t>П</w:t>
      </w:r>
      <w:proofErr w:type="gramEnd"/>
      <w:r w:rsidR="001A5D79" w:rsidRPr="002872BA">
        <w:t xml:space="preserve"> </w:t>
      </w:r>
      <w:r w:rsidRPr="002872BA">
        <w:t>Р</w:t>
      </w:r>
      <w:r w:rsidR="001A5D79" w:rsidRPr="002872BA">
        <w:t xml:space="preserve"> </w:t>
      </w:r>
      <w:r w:rsidRPr="002872BA">
        <w:t>И</w:t>
      </w:r>
      <w:r w:rsidR="001A5D79" w:rsidRPr="002872BA">
        <w:t xml:space="preserve"> </w:t>
      </w:r>
      <w:r w:rsidRPr="002872BA">
        <w:t>К</w:t>
      </w:r>
      <w:r w:rsidR="001A5D79" w:rsidRPr="002872BA">
        <w:t xml:space="preserve"> </w:t>
      </w:r>
      <w:r w:rsidRPr="002872BA">
        <w:t>А</w:t>
      </w:r>
      <w:r w:rsidR="001A5D79" w:rsidRPr="002872BA">
        <w:t xml:space="preserve"> </w:t>
      </w:r>
      <w:r w:rsidRPr="002872BA">
        <w:t xml:space="preserve">З </w:t>
      </w:r>
      <w:r w:rsidR="00B50961" w:rsidRPr="002872BA">
        <w:br/>
      </w:r>
    </w:p>
    <w:p w:rsidR="00B50961" w:rsidRPr="00484325" w:rsidRDefault="003252D0" w:rsidP="00B50961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6203315</wp:posOffset>
                </wp:positionH>
                <wp:positionV relativeFrom="page">
                  <wp:posOffset>2393315</wp:posOffset>
                </wp:positionV>
                <wp:extent cx="743585" cy="230505"/>
                <wp:effectExtent l="0" t="0" r="18415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1B5" w:rsidRPr="00150179" w:rsidRDefault="00BD41B5" w:rsidP="00BD41B5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88.45pt;margin-top:188.45pt;width:58.5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" filled="f" stroked="f">
                <v:textbox inset="0,0,0,0">
                  <w:txbxContent>
                    <w:p w:rsidR="00BD41B5" w:rsidRPr="00150179" w:rsidRDefault="00BD41B5" w:rsidP="00BD41B5">
                      <w:pPr>
                        <w:spacing w:before="1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2392680</wp:posOffset>
                </wp:positionV>
                <wp:extent cx="975360" cy="230505"/>
                <wp:effectExtent l="0" t="0" r="15240" b="171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1B5" w:rsidRPr="00150179" w:rsidRDefault="00BD41B5" w:rsidP="00BD41B5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81.3pt;margin-top:188.4pt;width:76.8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yKvAIAAK8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" filled="f" stroked="f">
                <v:textbox inset="0,0,0,0">
                  <w:txbxContent>
                    <w:p w:rsidR="00BD41B5" w:rsidRPr="00150179" w:rsidRDefault="00BD41B5" w:rsidP="00BD41B5">
                      <w:pPr>
                        <w:spacing w:before="1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50961" w:rsidRDefault="00B50961" w:rsidP="00B50961">
      <w:pPr>
        <w:spacing w:line="276" w:lineRule="auto"/>
        <w:rPr>
          <w:color w:val="FFFFFF"/>
        </w:rPr>
      </w:pPr>
      <w:r w:rsidRPr="006A3E71">
        <w:t xml:space="preserve">_____________                       </w:t>
      </w:r>
      <w:r w:rsidR="002872BA">
        <w:t xml:space="preserve">      </w:t>
      </w:r>
      <w:r w:rsidRPr="006A3E71">
        <w:t xml:space="preserve">  </w:t>
      </w:r>
      <w:r w:rsidR="002872BA">
        <w:t xml:space="preserve"> </w:t>
      </w:r>
      <w:r w:rsidRPr="006A3E71">
        <w:t xml:space="preserve">    </w:t>
      </w:r>
      <w:r>
        <w:t xml:space="preserve"> </w:t>
      </w:r>
      <w:r w:rsidRPr="002872BA">
        <w:rPr>
          <w:sz w:val="24"/>
          <w:szCs w:val="24"/>
        </w:rPr>
        <w:t>г. Владивосток</w:t>
      </w:r>
      <w:r w:rsidRPr="006A3E71">
        <w:t xml:space="preserve">                                </w:t>
      </w:r>
      <w:r>
        <w:t xml:space="preserve"> </w:t>
      </w:r>
      <w:r w:rsidRPr="006A3E71">
        <w:t xml:space="preserve"> №</w:t>
      </w:r>
      <w:r>
        <w:t> </w:t>
      </w:r>
      <w:r w:rsidRPr="006A3E71">
        <w:t>____</w:t>
      </w:r>
      <w:r w:rsidR="002872BA">
        <w:t>__</w:t>
      </w:r>
      <w:r w:rsidRPr="006A3E71">
        <w:t>_____</w:t>
      </w:r>
    </w:p>
    <w:p w:rsidR="00B50961" w:rsidRPr="002872BA" w:rsidRDefault="00B50961" w:rsidP="00B50961">
      <w:pPr>
        <w:rPr>
          <w:sz w:val="28"/>
          <w:szCs w:val="28"/>
        </w:rPr>
      </w:pPr>
    </w:p>
    <w:p w:rsidR="00B50961" w:rsidRPr="002872BA" w:rsidRDefault="00B50961" w:rsidP="00B50961">
      <w:pPr>
        <w:rPr>
          <w:sz w:val="28"/>
          <w:szCs w:val="28"/>
        </w:rPr>
      </w:pPr>
    </w:p>
    <w:p w:rsidR="00A12693" w:rsidRPr="00B439F7" w:rsidRDefault="00A12693" w:rsidP="00A12693">
      <w:pPr>
        <w:jc w:val="center"/>
        <w:rPr>
          <w:b/>
          <w:sz w:val="28"/>
          <w:szCs w:val="28"/>
        </w:rPr>
      </w:pPr>
      <w:r w:rsidRPr="00B439F7">
        <w:rPr>
          <w:b/>
          <w:sz w:val="28"/>
          <w:szCs w:val="28"/>
        </w:rPr>
        <w:t xml:space="preserve">О внесении изменений в приказ департамента </w:t>
      </w:r>
    </w:p>
    <w:p w:rsidR="00A12693" w:rsidRPr="00B439F7" w:rsidRDefault="00A12693" w:rsidP="00A12693">
      <w:pPr>
        <w:jc w:val="center"/>
        <w:rPr>
          <w:b/>
          <w:sz w:val="28"/>
          <w:szCs w:val="28"/>
        </w:rPr>
      </w:pPr>
      <w:r w:rsidRPr="00B439F7">
        <w:rPr>
          <w:b/>
          <w:sz w:val="28"/>
          <w:szCs w:val="28"/>
        </w:rPr>
        <w:t xml:space="preserve">сельского хозяйства и продовольствия Приморского края </w:t>
      </w:r>
    </w:p>
    <w:p w:rsidR="00A12693" w:rsidRPr="00B439F7" w:rsidRDefault="00A12693" w:rsidP="00A12693">
      <w:pPr>
        <w:jc w:val="center"/>
        <w:rPr>
          <w:b/>
          <w:sz w:val="28"/>
          <w:szCs w:val="28"/>
        </w:rPr>
      </w:pPr>
      <w:r w:rsidRPr="00B439F7">
        <w:rPr>
          <w:b/>
          <w:sz w:val="28"/>
          <w:szCs w:val="28"/>
        </w:rPr>
        <w:t xml:space="preserve">от 15 августа 2014 года № 25-76 «Об утверждении </w:t>
      </w:r>
    </w:p>
    <w:p w:rsidR="00A12693" w:rsidRPr="00B439F7" w:rsidRDefault="00A12693" w:rsidP="00A12693">
      <w:pPr>
        <w:jc w:val="center"/>
        <w:rPr>
          <w:b/>
          <w:sz w:val="28"/>
          <w:szCs w:val="28"/>
        </w:rPr>
      </w:pPr>
      <w:r w:rsidRPr="00B439F7">
        <w:rPr>
          <w:b/>
          <w:sz w:val="28"/>
          <w:szCs w:val="28"/>
        </w:rPr>
        <w:t xml:space="preserve">административного регламента департамента сельского </w:t>
      </w:r>
    </w:p>
    <w:p w:rsidR="00A12693" w:rsidRPr="00B439F7" w:rsidRDefault="00A12693" w:rsidP="00A12693">
      <w:pPr>
        <w:jc w:val="center"/>
        <w:rPr>
          <w:b/>
          <w:sz w:val="28"/>
          <w:szCs w:val="28"/>
        </w:rPr>
      </w:pPr>
      <w:r w:rsidRPr="00B439F7">
        <w:rPr>
          <w:b/>
          <w:sz w:val="28"/>
          <w:szCs w:val="28"/>
        </w:rPr>
        <w:t xml:space="preserve">хозяйства и продовольствия Приморского края по </w:t>
      </w:r>
    </w:p>
    <w:p w:rsidR="00A12693" w:rsidRPr="00B439F7" w:rsidRDefault="00A12693" w:rsidP="00A12693">
      <w:pPr>
        <w:jc w:val="center"/>
        <w:rPr>
          <w:b/>
          <w:sz w:val="28"/>
          <w:szCs w:val="28"/>
        </w:rPr>
      </w:pPr>
      <w:r w:rsidRPr="00B439F7">
        <w:rPr>
          <w:b/>
          <w:sz w:val="28"/>
          <w:szCs w:val="28"/>
        </w:rPr>
        <w:t xml:space="preserve">предоставлению государственной услуги </w:t>
      </w:r>
    </w:p>
    <w:p w:rsidR="00A12693" w:rsidRPr="00B439F7" w:rsidRDefault="00A12693" w:rsidP="00A12693">
      <w:pPr>
        <w:jc w:val="center"/>
        <w:rPr>
          <w:b/>
          <w:sz w:val="28"/>
          <w:szCs w:val="28"/>
        </w:rPr>
      </w:pPr>
      <w:r w:rsidRPr="00B439F7">
        <w:rPr>
          <w:b/>
          <w:sz w:val="28"/>
          <w:szCs w:val="28"/>
        </w:rPr>
        <w:t xml:space="preserve">«Проведение технического осмотра тракторов, </w:t>
      </w:r>
    </w:p>
    <w:p w:rsidR="00A12693" w:rsidRPr="00B439F7" w:rsidRDefault="00A12693" w:rsidP="00A12693">
      <w:pPr>
        <w:jc w:val="center"/>
        <w:rPr>
          <w:b/>
          <w:sz w:val="28"/>
          <w:szCs w:val="28"/>
        </w:rPr>
      </w:pPr>
      <w:r w:rsidRPr="00B439F7">
        <w:rPr>
          <w:b/>
          <w:sz w:val="28"/>
          <w:szCs w:val="28"/>
        </w:rPr>
        <w:t>самоходных дорожно-строительных и иных</w:t>
      </w:r>
    </w:p>
    <w:p w:rsidR="00A12693" w:rsidRPr="00B439F7" w:rsidRDefault="00A12693" w:rsidP="00A12693">
      <w:pPr>
        <w:jc w:val="center"/>
        <w:rPr>
          <w:b/>
          <w:sz w:val="28"/>
          <w:szCs w:val="28"/>
        </w:rPr>
      </w:pPr>
      <w:r w:rsidRPr="00B439F7">
        <w:rPr>
          <w:b/>
          <w:sz w:val="28"/>
          <w:szCs w:val="28"/>
        </w:rPr>
        <w:t>машин и прицепов к ним»</w:t>
      </w:r>
    </w:p>
    <w:p w:rsidR="006F7EC4" w:rsidRDefault="006F7EC4">
      <w:pPr>
        <w:rPr>
          <w:sz w:val="28"/>
          <w:szCs w:val="28"/>
        </w:rPr>
      </w:pPr>
    </w:p>
    <w:p w:rsidR="00F8284D" w:rsidRDefault="00F8284D">
      <w:pPr>
        <w:rPr>
          <w:sz w:val="28"/>
          <w:szCs w:val="28"/>
        </w:rPr>
      </w:pPr>
    </w:p>
    <w:p w:rsidR="00A12693" w:rsidRDefault="00A12693" w:rsidP="00A12693">
      <w:pPr>
        <w:spacing w:line="360" w:lineRule="auto"/>
        <w:ind w:firstLine="708"/>
        <w:jc w:val="both"/>
        <w:rPr>
          <w:sz w:val="28"/>
          <w:szCs w:val="28"/>
        </w:rPr>
      </w:pPr>
      <w:r w:rsidRPr="00D04E45">
        <w:rPr>
          <w:sz w:val="28"/>
          <w:szCs w:val="28"/>
        </w:rPr>
        <w:t>В соответствии с пос</w:t>
      </w:r>
      <w:r>
        <w:rPr>
          <w:sz w:val="28"/>
          <w:szCs w:val="28"/>
        </w:rPr>
        <w:t xml:space="preserve">тановлением Администрации Приморского края </w:t>
      </w:r>
      <w:r>
        <w:rPr>
          <w:sz w:val="28"/>
          <w:szCs w:val="28"/>
        </w:rPr>
        <w:br/>
        <w:t xml:space="preserve">от 5 октября 2011 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rPr>
          <w:sz w:val="28"/>
          <w:szCs w:val="28"/>
        </w:rPr>
        <w:br/>
        <w:t>в целях приведения нормативных правовых актов департамента сельского хозяйства и продовольствия Приморского края в соответствие с действующим законодательством</w:t>
      </w:r>
    </w:p>
    <w:p w:rsidR="00A12693" w:rsidRDefault="00A12693" w:rsidP="00A12693">
      <w:pPr>
        <w:jc w:val="both"/>
        <w:rPr>
          <w:sz w:val="28"/>
          <w:szCs w:val="28"/>
        </w:rPr>
      </w:pPr>
    </w:p>
    <w:p w:rsidR="00A12693" w:rsidRDefault="00A12693" w:rsidP="00A12693">
      <w:pPr>
        <w:jc w:val="both"/>
        <w:rPr>
          <w:sz w:val="30"/>
          <w:szCs w:val="30"/>
        </w:rPr>
      </w:pPr>
    </w:p>
    <w:p w:rsidR="00A12693" w:rsidRDefault="00A12693" w:rsidP="00A12693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A12693" w:rsidRDefault="00A12693" w:rsidP="00A12693">
      <w:pPr>
        <w:jc w:val="both"/>
        <w:rPr>
          <w:sz w:val="30"/>
          <w:szCs w:val="30"/>
        </w:rPr>
      </w:pPr>
    </w:p>
    <w:p w:rsidR="00A12693" w:rsidRDefault="00A12693" w:rsidP="00A12693">
      <w:pPr>
        <w:jc w:val="both"/>
        <w:rPr>
          <w:sz w:val="30"/>
          <w:szCs w:val="30"/>
        </w:rPr>
      </w:pPr>
    </w:p>
    <w:p w:rsidR="00A12693" w:rsidRDefault="00A12693" w:rsidP="00A12693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67040">
        <w:rPr>
          <w:sz w:val="28"/>
          <w:szCs w:val="28"/>
        </w:rPr>
        <w:t xml:space="preserve">Внести в административный регламент департамента сельского хозяйства </w:t>
      </w:r>
    </w:p>
    <w:p w:rsidR="00A12693" w:rsidRDefault="00A12693" w:rsidP="00A12693">
      <w:pPr>
        <w:spacing w:line="360" w:lineRule="auto"/>
        <w:jc w:val="both"/>
        <w:rPr>
          <w:sz w:val="28"/>
          <w:szCs w:val="28"/>
        </w:rPr>
      </w:pPr>
      <w:proofErr w:type="gramStart"/>
      <w:r w:rsidRPr="00167040">
        <w:rPr>
          <w:sz w:val="28"/>
          <w:szCs w:val="28"/>
        </w:rPr>
        <w:t>и продовольствия Приморского края</w:t>
      </w:r>
      <w:r>
        <w:rPr>
          <w:sz w:val="28"/>
          <w:szCs w:val="28"/>
        </w:rPr>
        <w:t xml:space="preserve"> по предоставлению государственной услуги «Проведение технического осмотра тракторов, самоходных дорожно-строительных и иных машин и прицепов к ним», утвержденный приказом </w:t>
      </w:r>
      <w:r>
        <w:rPr>
          <w:sz w:val="28"/>
          <w:szCs w:val="28"/>
        </w:rPr>
        <w:lastRenderedPageBreak/>
        <w:t xml:space="preserve">департамента сельского хозяйства и продовольствия Приморского края </w:t>
      </w:r>
      <w:r>
        <w:rPr>
          <w:sz w:val="28"/>
          <w:szCs w:val="28"/>
        </w:rPr>
        <w:br/>
        <w:t>от 15 августа 2014 года № 25-76 «Об утверждении административного регламента департамента сельского хозяйства и продовольствия Приморского края по предоставлению государственной услуги «Проведение технического осмотра тракторов, самоходных дорожно-строительных и иных машин</w:t>
      </w:r>
      <w:proofErr w:type="gramEnd"/>
      <w:r>
        <w:rPr>
          <w:sz w:val="28"/>
          <w:szCs w:val="28"/>
        </w:rPr>
        <w:t xml:space="preserve"> и прицепов к ним» (в редакции приказа департамента сельского хозяйства и продовольствия Приморского края от 18 декабря 2014 года № 25-131) </w:t>
      </w:r>
      <w:r>
        <w:rPr>
          <w:sz w:val="28"/>
          <w:szCs w:val="28"/>
        </w:rPr>
        <w:br/>
        <w:t>изменения, изложив его в новой редакции, согласно приложению к настоящему приказу.</w:t>
      </w:r>
    </w:p>
    <w:p w:rsidR="00A12693" w:rsidRDefault="00A12693" w:rsidP="00A126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отдела административной работы и технического обеспечения департамента сельского хозяйства и продовольствия Приморского края (А.С. </w:t>
      </w:r>
      <w:proofErr w:type="spellStart"/>
      <w:r>
        <w:rPr>
          <w:sz w:val="28"/>
          <w:szCs w:val="28"/>
        </w:rPr>
        <w:t>Ушевому</w:t>
      </w:r>
      <w:proofErr w:type="spellEnd"/>
      <w:r>
        <w:rPr>
          <w:sz w:val="28"/>
          <w:szCs w:val="28"/>
        </w:rPr>
        <w:t>) обеспечить направление:</w:t>
      </w:r>
    </w:p>
    <w:p w:rsidR="00A12693" w:rsidRDefault="00A12693" w:rsidP="00A126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6B4D67">
        <w:rPr>
          <w:sz w:val="28"/>
          <w:szCs w:val="28"/>
        </w:rPr>
        <w:t>. настоящего приказа в течение трех</w:t>
      </w:r>
      <w:r>
        <w:rPr>
          <w:sz w:val="28"/>
          <w:szCs w:val="28"/>
        </w:rPr>
        <w:t xml:space="preserve"> рабочих дней со дня его принятия в департамент информационной политики Приморского края для его официального опубликования;</w:t>
      </w:r>
    </w:p>
    <w:p w:rsidR="00A12693" w:rsidRDefault="00A12693" w:rsidP="00A126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2.2. в электронном виде копии настоящего приказа, а также сведения </w:t>
      </w:r>
      <w:r>
        <w:rPr>
          <w:sz w:val="28"/>
          <w:szCs w:val="28"/>
        </w:rPr>
        <w:br/>
        <w:t>об источниках его официального опубликования в Управление Министерства юстиции Российской Федерации</w:t>
      </w:r>
      <w:r w:rsidR="006B4D67">
        <w:rPr>
          <w:sz w:val="28"/>
          <w:szCs w:val="28"/>
        </w:rPr>
        <w:t xml:space="preserve"> по Приморскому краю в течение семи</w:t>
      </w:r>
      <w:r>
        <w:rPr>
          <w:sz w:val="28"/>
          <w:szCs w:val="28"/>
        </w:rPr>
        <w:t xml:space="preserve"> дней после дня его первого официального опубликования для включения в федеральный регистр нормативных правовых актов субъектов Российской Федерации и проведения правовой и антикоррупционной экспертиз;</w:t>
      </w:r>
      <w:proofErr w:type="gramEnd"/>
    </w:p>
    <w:p w:rsidR="00A12693" w:rsidRDefault="00A12693" w:rsidP="00A126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настоящего приказа в Законодательное Собра</w:t>
      </w:r>
      <w:r w:rsidR="006B4D67">
        <w:rPr>
          <w:sz w:val="28"/>
          <w:szCs w:val="28"/>
        </w:rPr>
        <w:t>ние Приморского края в течение семи</w:t>
      </w:r>
      <w:r>
        <w:rPr>
          <w:sz w:val="28"/>
          <w:szCs w:val="28"/>
        </w:rPr>
        <w:t xml:space="preserve"> дней со дня его принятия;</w:t>
      </w:r>
    </w:p>
    <w:p w:rsidR="00A12693" w:rsidRDefault="00A12693" w:rsidP="00A126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копии настоящего приказа в прокурату</w:t>
      </w:r>
      <w:r w:rsidR="006B4D67">
        <w:rPr>
          <w:sz w:val="28"/>
          <w:szCs w:val="28"/>
        </w:rPr>
        <w:t>ру Приморского края в течение десяти</w:t>
      </w:r>
      <w:r>
        <w:rPr>
          <w:sz w:val="28"/>
          <w:szCs w:val="28"/>
        </w:rPr>
        <w:t xml:space="preserve"> дней со дня его принятия.</w:t>
      </w:r>
    </w:p>
    <w:p w:rsidR="00A12693" w:rsidRDefault="00A12693" w:rsidP="00A126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12693" w:rsidRDefault="00A12693" w:rsidP="00A12693">
      <w:pPr>
        <w:jc w:val="both"/>
        <w:rPr>
          <w:sz w:val="28"/>
          <w:szCs w:val="28"/>
        </w:rPr>
      </w:pPr>
    </w:p>
    <w:p w:rsidR="00A12693" w:rsidRDefault="00A12693" w:rsidP="00A12693">
      <w:pPr>
        <w:jc w:val="both"/>
        <w:rPr>
          <w:sz w:val="28"/>
          <w:szCs w:val="28"/>
        </w:rPr>
      </w:pPr>
    </w:p>
    <w:p w:rsidR="00A12693" w:rsidRDefault="00A12693" w:rsidP="00A12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А.А. Бронц</w:t>
      </w:r>
    </w:p>
    <w:p w:rsidR="00A12693" w:rsidRDefault="00A12693" w:rsidP="00A12693">
      <w:pPr>
        <w:jc w:val="both"/>
        <w:rPr>
          <w:sz w:val="28"/>
          <w:szCs w:val="28"/>
        </w:rPr>
      </w:pPr>
      <w:bookmarkStart w:id="0" w:name="_GoBack"/>
      <w:bookmarkEnd w:id="0"/>
    </w:p>
    <w:sectPr w:rsidR="00A12693" w:rsidSect="00A12693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60" w:rsidRDefault="006D7C60" w:rsidP="00A12693">
      <w:r>
        <w:separator/>
      </w:r>
    </w:p>
  </w:endnote>
  <w:endnote w:type="continuationSeparator" w:id="0">
    <w:p w:rsidR="006D7C60" w:rsidRDefault="006D7C60" w:rsidP="00A1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60" w:rsidRDefault="006D7C60" w:rsidP="00A12693">
      <w:r>
        <w:separator/>
      </w:r>
    </w:p>
  </w:footnote>
  <w:footnote w:type="continuationSeparator" w:id="0">
    <w:p w:rsidR="006D7C60" w:rsidRDefault="006D7C60" w:rsidP="00A1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431103"/>
      <w:docPartObj>
        <w:docPartGallery w:val="Page Numbers (Top of Page)"/>
        <w:docPartUnique/>
      </w:docPartObj>
    </w:sdtPr>
    <w:sdtEndPr/>
    <w:sdtContent>
      <w:p w:rsidR="00A12693" w:rsidRDefault="00A126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EDC">
          <w:rPr>
            <w:noProof/>
          </w:rPr>
          <w:t>2</w:t>
        </w:r>
        <w:r>
          <w:fldChar w:fldCharType="end"/>
        </w:r>
      </w:p>
    </w:sdtContent>
  </w:sdt>
  <w:p w:rsidR="00A12693" w:rsidRDefault="00A126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4F08"/>
    <w:multiLevelType w:val="multilevel"/>
    <w:tmpl w:val="322AD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93"/>
    <w:rsid w:val="001A5D79"/>
    <w:rsid w:val="001D5141"/>
    <w:rsid w:val="002872BA"/>
    <w:rsid w:val="003252D0"/>
    <w:rsid w:val="004068C0"/>
    <w:rsid w:val="00552B90"/>
    <w:rsid w:val="00557B75"/>
    <w:rsid w:val="005B1EE9"/>
    <w:rsid w:val="005D4D7C"/>
    <w:rsid w:val="006B4D67"/>
    <w:rsid w:val="006C0EDC"/>
    <w:rsid w:val="006D7C60"/>
    <w:rsid w:val="006F7EC4"/>
    <w:rsid w:val="009E0811"/>
    <w:rsid w:val="00A12693"/>
    <w:rsid w:val="00AE1B80"/>
    <w:rsid w:val="00B50961"/>
    <w:rsid w:val="00BD0971"/>
    <w:rsid w:val="00BD41B5"/>
    <w:rsid w:val="00C608FC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2872BA"/>
    <w:pPr>
      <w:jc w:val="center"/>
      <w:outlineLvl w:val="0"/>
    </w:pPr>
    <w:rPr>
      <w:rFonts w:eastAsia="Calibr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2BA"/>
    <w:rPr>
      <w:rFonts w:ascii="Times New Roman" w:eastAsia="Calibri" w:hAnsi="Times New Roman" w:cs="Times New Roman"/>
      <w:b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26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2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2693"/>
    <w:rPr>
      <w:rFonts w:ascii="Times New Roman" w:eastAsia="Times New Roman" w:hAnsi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A12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2693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2872BA"/>
    <w:pPr>
      <w:jc w:val="center"/>
      <w:outlineLvl w:val="0"/>
    </w:pPr>
    <w:rPr>
      <w:rFonts w:eastAsia="Calibr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2BA"/>
    <w:rPr>
      <w:rFonts w:ascii="Times New Roman" w:eastAsia="Calibri" w:hAnsi="Times New Roman" w:cs="Times New Roman"/>
      <w:b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26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2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2693"/>
    <w:rPr>
      <w:rFonts w:ascii="Times New Roman" w:eastAsia="Times New Roman" w:hAnsi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A12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2693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arova_LB\Desktop\&#1058;&#1077;&#1093;&#1085;&#1080;&#1095;&#1077;&#1089;&#1082;&#1080;&#1081;%20&#1086;&#1089;&#1084;&#1086;&#1090;&#1088;\&#1041;&#1083;&#1072;&#1085;&#1082;%20&#1055;&#1056;&#1048;&#1050;&#1040;&#1047;%20&#1044;&#1045;&#1055;&#1040;&#1056;&#1058;&#1040;&#1052;&#1045;&#1053;&#1058;&#1040;%20&#1057;&#1061;&#1055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 ДЕПАРТАМЕНТА СХП ПК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Лилия Борисовна</dc:creator>
  <cp:lastModifiedBy>Макарова Лилия Борисовна</cp:lastModifiedBy>
  <cp:revision>4</cp:revision>
  <dcterms:created xsi:type="dcterms:W3CDTF">2019-07-12T04:35:00Z</dcterms:created>
  <dcterms:modified xsi:type="dcterms:W3CDTF">2019-08-09T02:26:00Z</dcterms:modified>
</cp:coreProperties>
</file>